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F60" w:rsidRDefault="00395F60" w:rsidP="005F58CB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395F60" w:rsidRDefault="00395F60" w:rsidP="005F58CB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F12A38" w:rsidRPr="002F696D" w:rsidRDefault="002F696D" w:rsidP="005F58CB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F696D">
        <w:rPr>
          <w:b/>
          <w:color w:val="000000"/>
          <w:sz w:val="28"/>
          <w:szCs w:val="28"/>
        </w:rPr>
        <w:t>ПАМЯТКА</w:t>
      </w:r>
    </w:p>
    <w:p w:rsidR="005F58CB" w:rsidRDefault="00416BE1" w:rsidP="005F58CB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по профилактике негативных </w:t>
      </w:r>
      <w:proofErr w:type="gramStart"/>
      <w:r>
        <w:rPr>
          <w:b/>
          <w:bCs/>
          <w:color w:val="000000"/>
        </w:rPr>
        <w:t>криминогенных  ситуаций</w:t>
      </w:r>
      <w:proofErr w:type="gramEnd"/>
      <w:r>
        <w:rPr>
          <w:b/>
          <w:bCs/>
          <w:color w:val="000000"/>
        </w:rPr>
        <w:t xml:space="preserve"> </w:t>
      </w:r>
    </w:p>
    <w:p w:rsidR="005F58CB" w:rsidRDefault="00416BE1" w:rsidP="005F58CB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b/>
          <w:bCs/>
          <w:color w:val="000000"/>
        </w:rPr>
        <w:t>во дворе, на  улицах, дома и в общественных местах</w:t>
      </w:r>
      <w:r w:rsidR="00F12A38">
        <w:rPr>
          <w:rFonts w:ascii="Lucida Sans Unicode" w:hAnsi="Lucida Sans Unicode" w:cs="Lucida Sans Unicode"/>
          <w:color w:val="000000"/>
          <w:sz w:val="20"/>
          <w:szCs w:val="20"/>
        </w:rPr>
        <w:t xml:space="preserve"> </w:t>
      </w:r>
    </w:p>
    <w:p w:rsidR="00416BE1" w:rsidRDefault="00416BE1" w:rsidP="005F58CB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b/>
          <w:bCs/>
          <w:color w:val="000000"/>
        </w:rPr>
        <w:t xml:space="preserve">для студентов </w:t>
      </w:r>
      <w:r w:rsidR="00CE38D7">
        <w:rPr>
          <w:b/>
          <w:bCs/>
          <w:color w:val="000000"/>
        </w:rPr>
        <w:t>БПОУ ВО «Грязовецкий политехнический техникум»</w:t>
      </w:r>
    </w:p>
    <w:p w:rsidR="00416BE1" w:rsidRDefault="00416BE1" w:rsidP="00D07A6D">
      <w:pPr>
        <w:pStyle w:val="a4"/>
        <w:shd w:val="clear" w:color="auto" w:fill="FFFFFF" w:themeFill="background1"/>
        <w:spacing w:before="0" w:beforeAutospacing="0" w:after="0" w:afterAutospacing="0"/>
        <w:jc w:val="center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b/>
          <w:bCs/>
          <w:color w:val="000000"/>
        </w:rPr>
        <w:t> </w:t>
      </w:r>
    </w:p>
    <w:p w:rsidR="00416BE1" w:rsidRDefault="00416BE1" w:rsidP="00FE1348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     1. Прежде чем выйти из квартиры (дома) убедитесь, что на площадке (около двери) нет посторонних, в противном случае переждите.</w:t>
      </w:r>
    </w:p>
    <w:p w:rsidR="00416BE1" w:rsidRDefault="00416BE1" w:rsidP="00FE1348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     2. Никогда не заходите в лифт с посторонними (незнакомыми), а также в   подъезд или на лестничную площадку, если там стоят подозрительные люди, особенно группа людей.</w:t>
      </w:r>
    </w:p>
    <w:p w:rsidR="00416BE1" w:rsidRDefault="00416BE1" w:rsidP="00FE1348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    3. Проводя время во дворе, держитесь подальше от компаний подростков, которые старше вас, находятся в состоянии алкогольного или наркотического опьянения, играют в азартные игры и т. п.</w:t>
      </w:r>
    </w:p>
    <w:p w:rsidR="00416BE1" w:rsidRDefault="00416BE1" w:rsidP="00FE1348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    5. Никогда не садитесь в машину, мотоцикл и т. п. с незнакомыми людьми.</w:t>
      </w:r>
    </w:p>
    <w:p w:rsidR="00416BE1" w:rsidRDefault="00416BE1" w:rsidP="00FE1348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    6.Не лазайте по подвалам, чердакам, крышам.</w:t>
      </w:r>
    </w:p>
    <w:p w:rsidR="00416BE1" w:rsidRDefault="00416BE1" w:rsidP="00FE1348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    7. Если вы попали в западню — нападающих больше, они явно сильнее, поблизости нет никого, кто мог бы прийти на помощь, то лучше отдайте деньги или вещь, которую они требуют. Помните, что ваша жизнь и здоровье дороже всего.</w:t>
      </w:r>
    </w:p>
    <w:p w:rsidR="00416BE1" w:rsidRDefault="00416BE1" w:rsidP="00FE1348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 xml:space="preserve">    8. </w:t>
      </w:r>
      <w:proofErr w:type="gramStart"/>
      <w:r>
        <w:rPr>
          <w:color w:val="000000"/>
        </w:rPr>
        <w:t>Если вас начинают преследовать, идите (бегите) туда, где много людей, больше света (ночью) и т. д.</w:t>
      </w:r>
      <w:proofErr w:type="gramEnd"/>
    </w:p>
    <w:p w:rsidR="00416BE1" w:rsidRDefault="00416BE1" w:rsidP="00FE1348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    9. Никогда не играйте в азартные игры, особенно на деньги</w:t>
      </w:r>
      <w:r w:rsidR="00CE38D7">
        <w:rPr>
          <w:color w:val="000000"/>
        </w:rPr>
        <w:t>.</w:t>
      </w:r>
    </w:p>
    <w:p w:rsidR="00FE1348" w:rsidRDefault="00FE1348" w:rsidP="00FE1348">
      <w:pPr>
        <w:pStyle w:val="a4"/>
        <w:shd w:val="clear" w:color="auto" w:fill="FFFFFF" w:themeFill="background1"/>
        <w:spacing w:before="0" w:beforeAutospacing="0" w:after="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EC0B1D" w:rsidRPr="00FE1348" w:rsidRDefault="00FE1348" w:rsidP="00EC0B1D">
      <w:pPr>
        <w:shd w:val="clear" w:color="auto" w:fill="FFFFFF"/>
        <w:autoSpaceDE w:val="0"/>
        <w:autoSpaceDN w:val="0"/>
        <w:adjustRightInd w:val="0"/>
        <w:rPr>
          <w:b/>
        </w:rPr>
      </w:pPr>
      <w:r w:rsidRPr="00FE1348">
        <w:rPr>
          <w:b/>
        </w:rPr>
        <w:t>Правила поведения, чтобы не стать жертвой воровства или мошенничества</w:t>
      </w:r>
    </w:p>
    <w:p w:rsidR="00EC0B1D" w:rsidRPr="00E1356A" w:rsidRDefault="00EC0B1D" w:rsidP="00EC0B1D">
      <w:pPr>
        <w:jc w:val="both"/>
      </w:pPr>
    </w:p>
    <w:p w:rsidR="00EC0B1D" w:rsidRPr="00E1356A" w:rsidRDefault="00EC0B1D" w:rsidP="00EC0B1D">
      <w:pPr>
        <w:jc w:val="both"/>
      </w:pPr>
      <w:r w:rsidRPr="00E1356A">
        <w:t xml:space="preserve">* Никогда не оставляйте ценные вещи без присмотра. </w:t>
      </w:r>
    </w:p>
    <w:p w:rsidR="00EC0B1D" w:rsidRPr="00E1356A" w:rsidRDefault="00EC0B1D" w:rsidP="00EC0B1D">
      <w:pPr>
        <w:jc w:val="both"/>
      </w:pPr>
      <w:r w:rsidRPr="00E1356A">
        <w:t xml:space="preserve">* Избегайте ношения брюк с широкими карманами и хранения в них денег. </w:t>
      </w:r>
    </w:p>
    <w:p w:rsidR="00EC0B1D" w:rsidRPr="00E1356A" w:rsidRDefault="00EC0B1D" w:rsidP="00EC0B1D">
      <w:pPr>
        <w:jc w:val="both"/>
      </w:pPr>
      <w:r w:rsidRPr="00E1356A">
        <w:t>* Никогда не доставайте деньги из сумочки в многолюдных местах, не хвастайтесь, что у вас их много.</w:t>
      </w:r>
    </w:p>
    <w:p w:rsidR="00EC0B1D" w:rsidRPr="00E1356A" w:rsidRDefault="00EC0B1D" w:rsidP="00EC0B1D">
      <w:pPr>
        <w:jc w:val="both"/>
      </w:pPr>
      <w:r w:rsidRPr="00E1356A">
        <w:t>* Девушки-подростки должны носить сумочку с деньгами и дорогими веща</w:t>
      </w:r>
      <w:r w:rsidRPr="00E1356A">
        <w:softHyphen/>
        <w:t>ми перед собой, придерживая ее рукой. Все застежки должны быть зак</w:t>
      </w:r>
      <w:r w:rsidRPr="00E1356A">
        <w:softHyphen/>
        <w:t xml:space="preserve">рыты. Во время покупок не расставайтесь с сумочкой. </w:t>
      </w:r>
    </w:p>
    <w:p w:rsidR="00EC0B1D" w:rsidRPr="00E1356A" w:rsidRDefault="00EC0B1D" w:rsidP="00EC0B1D">
      <w:pPr>
        <w:jc w:val="both"/>
      </w:pPr>
      <w:r w:rsidRPr="00E1356A">
        <w:t>* Самый безопасный способ носить наличные деньги или другие цен</w:t>
      </w:r>
      <w:r w:rsidRPr="00E1356A">
        <w:softHyphen/>
        <w:t>ные вещи - сумка или кошелек, которые можно повесить на шею и закрыть одеждой.</w:t>
      </w:r>
    </w:p>
    <w:p w:rsidR="00EC0B1D" w:rsidRPr="00E1356A" w:rsidRDefault="00EC0B1D" w:rsidP="00EC0B1D">
      <w:pPr>
        <w:jc w:val="both"/>
      </w:pPr>
      <w:r w:rsidRPr="00E1356A">
        <w:t>* Имейте при себе небольшое количество наличных денег, храните их во внутреннем кармане пиджака.</w:t>
      </w:r>
    </w:p>
    <w:p w:rsidR="00EC0B1D" w:rsidRPr="00E1356A" w:rsidRDefault="00EC0B1D" w:rsidP="00EC0B1D">
      <w:pPr>
        <w:jc w:val="both"/>
      </w:pPr>
      <w:r w:rsidRPr="00E1356A">
        <w:t>* Не носите бумажник в заднем кармане брюк, не зря воры называют его «чужой карман».</w:t>
      </w:r>
    </w:p>
    <w:p w:rsidR="00EC0B1D" w:rsidRPr="00E1356A" w:rsidRDefault="00EC0B1D" w:rsidP="00EC0B1D">
      <w:pPr>
        <w:jc w:val="both"/>
      </w:pPr>
      <w:r w:rsidRPr="00E1356A">
        <w:t>* Если в толпе вас постоянно толкают, мешают передвигаться, отвлекают – это верный признак «работы» карманника. Будьте предельно внимательны.</w:t>
      </w:r>
    </w:p>
    <w:p w:rsidR="00EC0B1D" w:rsidRPr="00E1356A" w:rsidRDefault="00EC0B1D" w:rsidP="00EC0B1D">
      <w:pPr>
        <w:jc w:val="both"/>
      </w:pPr>
      <w:r w:rsidRPr="00E1356A">
        <w:t>* Находясь в толпе, держите сумку в руках так, чтобы ее нельзя было открыть или разрезать лезвием.</w:t>
      </w:r>
    </w:p>
    <w:p w:rsidR="00FE1348" w:rsidRDefault="00EC0B1D" w:rsidP="00EC0B1D">
      <w:pPr>
        <w:jc w:val="both"/>
      </w:pPr>
      <w:r w:rsidRPr="00E1356A">
        <w:t>* Обращайте внимание на людей, которые пытаются подойти к вам поближе, встают сзади или сбоку, прижимаются или отвлекают ваше внимание.</w:t>
      </w:r>
    </w:p>
    <w:p w:rsidR="00EC0B1D" w:rsidRPr="00E1356A" w:rsidRDefault="00FE1348" w:rsidP="00EC0B1D">
      <w:pPr>
        <w:jc w:val="both"/>
      </w:pPr>
      <w:r>
        <w:t xml:space="preserve">* </w:t>
      </w:r>
      <w:r w:rsidR="00EC0B1D" w:rsidRPr="00E1356A">
        <w:t>Избегайте рукопожатий с незнакомыми людьми.</w:t>
      </w:r>
    </w:p>
    <w:p w:rsidR="00EC0B1D" w:rsidRPr="00E1356A" w:rsidRDefault="00EC0B1D" w:rsidP="00EC0B1D">
      <w:pPr>
        <w:jc w:val="both"/>
      </w:pPr>
    </w:p>
    <w:p w:rsidR="00F12A38" w:rsidRDefault="00FE1348" w:rsidP="00EC0B1D">
      <w:pPr>
        <w:jc w:val="both"/>
        <w:rPr>
          <w:b/>
        </w:rPr>
      </w:pPr>
      <w:r w:rsidRPr="00FE1348">
        <w:rPr>
          <w:b/>
        </w:rPr>
        <w:t xml:space="preserve"> </w:t>
      </w:r>
    </w:p>
    <w:p w:rsidR="00F12A38" w:rsidRDefault="00F12A38" w:rsidP="00EC0B1D">
      <w:pPr>
        <w:jc w:val="both"/>
        <w:rPr>
          <w:b/>
        </w:rPr>
      </w:pPr>
    </w:p>
    <w:p w:rsidR="00EC0B1D" w:rsidRPr="00FE1348" w:rsidRDefault="00FE1348" w:rsidP="00EC0B1D">
      <w:pPr>
        <w:jc w:val="both"/>
        <w:rPr>
          <w:b/>
        </w:rPr>
      </w:pPr>
      <w:r w:rsidRPr="00FE1348">
        <w:rPr>
          <w:b/>
        </w:rPr>
        <w:t>Полезные советы:</w:t>
      </w:r>
    </w:p>
    <w:p w:rsidR="00FE1348" w:rsidRPr="00E1356A" w:rsidRDefault="00FE1348" w:rsidP="00EC0B1D">
      <w:pPr>
        <w:jc w:val="both"/>
      </w:pPr>
    </w:p>
    <w:p w:rsidR="00EC0B1D" w:rsidRPr="00E1356A" w:rsidRDefault="00EC0B1D" w:rsidP="00EC0B1D">
      <w:pPr>
        <w:jc w:val="both"/>
      </w:pPr>
      <w:r w:rsidRPr="00E1356A">
        <w:t>* Никогда не нарушайте Закон.</w:t>
      </w:r>
    </w:p>
    <w:p w:rsidR="00EC0B1D" w:rsidRPr="00E1356A" w:rsidRDefault="00EC0B1D" w:rsidP="00EC0B1D">
      <w:pPr>
        <w:jc w:val="both"/>
      </w:pPr>
      <w:r w:rsidRPr="00E1356A">
        <w:t>* Осторожно ведите себя с чужими людьми, никогда не верьте самым красивым словесным обещаниям, рекламе о "золотых горах".</w:t>
      </w:r>
    </w:p>
    <w:p w:rsidR="00EC0B1D" w:rsidRPr="00E1356A" w:rsidRDefault="00EC0B1D" w:rsidP="00EC0B1D">
      <w:pPr>
        <w:jc w:val="both"/>
      </w:pPr>
      <w:r w:rsidRPr="00E1356A">
        <w:lastRenderedPageBreak/>
        <w:t>* Не вступайте в контакт и не передавайте свои деньги подозрительным людям, не играйте с ними в любые игры, лотереи, не верьте им. Старайтесь реже бывать в криминально опасных зонах.</w:t>
      </w:r>
    </w:p>
    <w:p w:rsidR="00EC0B1D" w:rsidRPr="00E1356A" w:rsidRDefault="00EC0B1D" w:rsidP="00EC0B1D">
      <w:pPr>
        <w:jc w:val="both"/>
      </w:pPr>
      <w:r w:rsidRPr="00E1356A">
        <w:t>* Не допускайте мысль о том, что можно быстро разбогатеть, кого-либо перехит</w:t>
      </w:r>
      <w:r w:rsidRPr="00E1356A">
        <w:softHyphen/>
        <w:t>рить, обыграть или обмануть. Рассматривайте быстрый успех, везение как сиг</w:t>
      </w:r>
      <w:r w:rsidRPr="00E1356A">
        <w:softHyphen/>
        <w:t>нал опасности.</w:t>
      </w:r>
    </w:p>
    <w:p w:rsidR="00EC0B1D" w:rsidRPr="00E1356A" w:rsidRDefault="00EC0B1D" w:rsidP="00EC0B1D">
      <w:pPr>
        <w:jc w:val="both"/>
      </w:pPr>
      <w:r w:rsidRPr="00E1356A">
        <w:t>* Избегайте случайных знакомств и контактов, не поддерживайте разговоры с про</w:t>
      </w:r>
      <w:r w:rsidRPr="00E1356A">
        <w:softHyphen/>
        <w:t>хожими и попутчиками, не открывайте им свои планы и возможности, не давай</w:t>
      </w:r>
      <w:r w:rsidRPr="00E1356A">
        <w:softHyphen/>
        <w:t>те адреса и телефоны незнакомым людям.</w:t>
      </w:r>
    </w:p>
    <w:p w:rsidR="00FE1348" w:rsidRDefault="00EC0B1D" w:rsidP="00EC0B1D">
      <w:pPr>
        <w:jc w:val="both"/>
      </w:pPr>
      <w:r w:rsidRPr="00E1356A">
        <w:t xml:space="preserve">* Немедленно обращайтесь в милицию в случае обнаружения обмана. </w:t>
      </w:r>
    </w:p>
    <w:p w:rsidR="00EC0B1D" w:rsidRPr="00E1356A" w:rsidRDefault="00EC0B1D" w:rsidP="00EC0B1D">
      <w:pPr>
        <w:jc w:val="both"/>
      </w:pPr>
      <w:r w:rsidRPr="00E1356A">
        <w:t>*Не устраивайте самосуд над пойманным мошенником, поскольку можно наде</w:t>
      </w:r>
      <w:r w:rsidRPr="00E1356A">
        <w:softHyphen/>
        <w:t>лать много непоправимых ошибок.</w:t>
      </w:r>
    </w:p>
    <w:p w:rsidR="00EC0B1D" w:rsidRPr="00FE1348" w:rsidRDefault="00EC0B1D" w:rsidP="00FE1348">
      <w:pPr>
        <w:jc w:val="both"/>
      </w:pPr>
      <w:r w:rsidRPr="00E1356A">
        <w:t>*Если вы подверглись воздействию вора или мошенника, незамедлительно сооб</w:t>
      </w:r>
      <w:r w:rsidRPr="00E1356A">
        <w:softHyphen/>
        <w:t>щите об этом в милицию. Вероятность того, что злоумышленников задержат сразу после совершения преступления, очень велика.</w:t>
      </w:r>
    </w:p>
    <w:p w:rsidR="00FE1348" w:rsidRPr="00CE38D7" w:rsidRDefault="00FE1348" w:rsidP="00FE1348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b/>
          <w:color w:val="000000"/>
          <w:sz w:val="20"/>
          <w:szCs w:val="20"/>
        </w:rPr>
      </w:pPr>
      <w:r>
        <w:rPr>
          <w:color w:val="000000"/>
        </w:rPr>
        <w:t xml:space="preserve">    </w:t>
      </w:r>
      <w:r w:rsidRPr="00CE38D7">
        <w:rPr>
          <w:b/>
          <w:color w:val="000000"/>
        </w:rPr>
        <w:t>В целях личной безопасности (профилактики похищений) необходимо:</w:t>
      </w:r>
    </w:p>
    <w:p w:rsidR="00FE1348" w:rsidRDefault="00FE1348" w:rsidP="00FE1348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— стараться не оставаться в одиночестве, особенно на улице</w:t>
      </w:r>
    </w:p>
    <w:p w:rsidR="00FE1348" w:rsidRDefault="00FE1348" w:rsidP="00FE1348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r>
        <w:rPr>
          <w:color w:val="000000"/>
        </w:rPr>
        <w:t>— никогда не заговаривать с незнакомыми, а тем более в чем-то подозрительными людьми;</w:t>
      </w:r>
    </w:p>
    <w:p w:rsidR="00FE1348" w:rsidRDefault="00FE1348" w:rsidP="00FE1348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color w:val="000000"/>
        </w:rPr>
      </w:pPr>
      <w:r>
        <w:rPr>
          <w:color w:val="000000"/>
        </w:rPr>
        <w:t>— всегда ставить в известность родственников о том, куда и когда вы направляетесь, у кого, сколько и где собираетесь быть, когда и каким путем собираетесь возвращаться (если есть возможность, сообщите номер телефона, иные координаты, по которым вас можно найти);</w:t>
      </w:r>
    </w:p>
    <w:p w:rsidR="00FE1348" w:rsidRDefault="00FE1348" w:rsidP="00FE1348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color w:val="000000"/>
        </w:rPr>
      </w:pPr>
      <w:r>
        <w:rPr>
          <w:color w:val="000000"/>
        </w:rPr>
        <w:t>- внесите в телефон номера экстренной помощи МЕГАФОН- 01,101, МТС – 010, 101, БИЛАЙН – 001, 101, ТЕЛЕ 2 – 010, 101.</w:t>
      </w:r>
    </w:p>
    <w:p w:rsidR="00416BE1" w:rsidRDefault="00416BE1" w:rsidP="00CE38D7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6F7746" w:rsidRDefault="006F7746" w:rsidP="006F7746">
      <w:pPr>
        <w:rPr>
          <w:sz w:val="22"/>
          <w:szCs w:val="22"/>
        </w:rPr>
      </w:pPr>
    </w:p>
    <w:p w:rsidR="006F7746" w:rsidRDefault="006F7746" w:rsidP="006F7746">
      <w:pPr>
        <w:rPr>
          <w:sz w:val="22"/>
          <w:szCs w:val="22"/>
        </w:rPr>
      </w:pPr>
    </w:p>
    <w:p w:rsidR="004B6AB5" w:rsidRDefault="004B6AB5" w:rsidP="006F7746">
      <w:pPr>
        <w:rPr>
          <w:sz w:val="22"/>
          <w:szCs w:val="22"/>
        </w:rPr>
      </w:pPr>
    </w:p>
    <w:p w:rsidR="004B6AB5" w:rsidRPr="00252935" w:rsidRDefault="004B6AB5" w:rsidP="006F7746">
      <w:pPr>
        <w:rPr>
          <w:b/>
          <w:i/>
          <w:sz w:val="22"/>
          <w:szCs w:val="22"/>
        </w:rPr>
      </w:pPr>
    </w:p>
    <w:p w:rsidR="006F7746" w:rsidRPr="0067796D" w:rsidRDefault="006F7746" w:rsidP="006F7746"/>
    <w:p w:rsidR="006F7746" w:rsidRPr="0067796D" w:rsidRDefault="006F7746" w:rsidP="006F7746">
      <w:r>
        <w:t xml:space="preserve"> </w:t>
      </w:r>
    </w:p>
    <w:p w:rsidR="0062099C" w:rsidRDefault="0062099C" w:rsidP="00CE38D7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2F696D" w:rsidRDefault="002F696D" w:rsidP="00CE38D7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2F696D" w:rsidRDefault="002F696D" w:rsidP="00CE38D7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2F696D" w:rsidRDefault="002F696D" w:rsidP="00CE38D7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2F696D" w:rsidRDefault="002F696D" w:rsidP="00CE38D7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2F696D" w:rsidRDefault="002F696D" w:rsidP="00CE38D7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2F696D" w:rsidRDefault="002F696D" w:rsidP="00CE38D7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2F696D" w:rsidRDefault="002F696D" w:rsidP="00CE38D7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2F696D" w:rsidRDefault="002F696D" w:rsidP="00CE38D7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</w:p>
    <w:p w:rsidR="005F58CB" w:rsidRDefault="005F58CB" w:rsidP="00CE38D7">
      <w:pPr>
        <w:pStyle w:val="a4"/>
        <w:shd w:val="clear" w:color="auto" w:fill="FFFFFF" w:themeFill="background1"/>
        <w:spacing w:before="180" w:beforeAutospacing="0" w:after="180" w:afterAutospacing="0"/>
        <w:jc w:val="both"/>
        <w:rPr>
          <w:rFonts w:ascii="Lucida Sans Unicode" w:hAnsi="Lucida Sans Unicode" w:cs="Lucida Sans Unicode"/>
          <w:color w:val="000000"/>
          <w:sz w:val="20"/>
          <w:szCs w:val="20"/>
        </w:rPr>
      </w:pPr>
      <w:bookmarkStart w:id="0" w:name="_GoBack"/>
      <w:bookmarkEnd w:id="0"/>
    </w:p>
    <w:sectPr w:rsidR="005F58CB" w:rsidSect="00395F6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B70" w:rsidRDefault="00BD2B70" w:rsidP="00416BE1">
      <w:r>
        <w:separator/>
      </w:r>
    </w:p>
  </w:endnote>
  <w:endnote w:type="continuationSeparator" w:id="0">
    <w:p w:rsidR="00BD2B70" w:rsidRDefault="00BD2B70" w:rsidP="00416B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B70" w:rsidRDefault="00BD2B70" w:rsidP="00416BE1">
      <w:r>
        <w:separator/>
      </w:r>
    </w:p>
  </w:footnote>
  <w:footnote w:type="continuationSeparator" w:id="0">
    <w:p w:rsidR="00BD2B70" w:rsidRDefault="00BD2B70" w:rsidP="00416B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00F68"/>
    <w:multiLevelType w:val="hybridMultilevel"/>
    <w:tmpl w:val="5BAAEE8A"/>
    <w:lvl w:ilvl="0" w:tplc="0419000B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71"/>
        </w:tabs>
        <w:ind w:left="10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791"/>
        </w:tabs>
        <w:ind w:left="1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11"/>
        </w:tabs>
        <w:ind w:left="2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31"/>
        </w:tabs>
        <w:ind w:left="32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51"/>
        </w:tabs>
        <w:ind w:left="3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71"/>
        </w:tabs>
        <w:ind w:left="4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391"/>
        </w:tabs>
        <w:ind w:left="53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11"/>
        </w:tabs>
        <w:ind w:left="6111" w:hanging="360"/>
      </w:pPr>
      <w:rPr>
        <w:rFonts w:ascii="Wingdings" w:hAnsi="Wingdings" w:hint="default"/>
      </w:rPr>
    </w:lvl>
  </w:abstractNum>
  <w:abstractNum w:abstractNumId="1">
    <w:nsid w:val="438C2371"/>
    <w:multiLevelType w:val="hybridMultilevel"/>
    <w:tmpl w:val="8CF64232"/>
    <w:lvl w:ilvl="0" w:tplc="2182E10E">
      <w:start w:val="1"/>
      <w:numFmt w:val="decimal"/>
      <w:lvlText w:val="%1."/>
      <w:lvlJc w:val="left"/>
      <w:pPr>
        <w:tabs>
          <w:tab w:val="num" w:pos="1125"/>
        </w:tabs>
        <w:ind w:left="1125" w:hanging="4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CC6F8B"/>
    <w:multiLevelType w:val="hybridMultilevel"/>
    <w:tmpl w:val="AA0CFD18"/>
    <w:lvl w:ilvl="0" w:tplc="04190001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5E70"/>
    <w:rsid w:val="000C10AA"/>
    <w:rsid w:val="001069C8"/>
    <w:rsid w:val="00136A3F"/>
    <w:rsid w:val="001733AE"/>
    <w:rsid w:val="00182A46"/>
    <w:rsid w:val="00230BDF"/>
    <w:rsid w:val="0025452D"/>
    <w:rsid w:val="002B5F35"/>
    <w:rsid w:val="002F696D"/>
    <w:rsid w:val="003832DF"/>
    <w:rsid w:val="00395F60"/>
    <w:rsid w:val="003B16D6"/>
    <w:rsid w:val="00416BE1"/>
    <w:rsid w:val="00436A8E"/>
    <w:rsid w:val="00440F07"/>
    <w:rsid w:val="00443F8D"/>
    <w:rsid w:val="00485DCE"/>
    <w:rsid w:val="00486CC1"/>
    <w:rsid w:val="004A04D1"/>
    <w:rsid w:val="004B6AB5"/>
    <w:rsid w:val="004F006D"/>
    <w:rsid w:val="004F644F"/>
    <w:rsid w:val="005076CC"/>
    <w:rsid w:val="00547F53"/>
    <w:rsid w:val="0058633D"/>
    <w:rsid w:val="005B3019"/>
    <w:rsid w:val="005F58CB"/>
    <w:rsid w:val="006155E9"/>
    <w:rsid w:val="0062099C"/>
    <w:rsid w:val="0067796D"/>
    <w:rsid w:val="006E3A7C"/>
    <w:rsid w:val="006F7746"/>
    <w:rsid w:val="00732242"/>
    <w:rsid w:val="00777402"/>
    <w:rsid w:val="007A4D66"/>
    <w:rsid w:val="007C79A1"/>
    <w:rsid w:val="00804A80"/>
    <w:rsid w:val="00855A0F"/>
    <w:rsid w:val="008D3359"/>
    <w:rsid w:val="009153BA"/>
    <w:rsid w:val="0094454B"/>
    <w:rsid w:val="00965ABA"/>
    <w:rsid w:val="009848A3"/>
    <w:rsid w:val="009D14BF"/>
    <w:rsid w:val="00A46AFD"/>
    <w:rsid w:val="00AA38DA"/>
    <w:rsid w:val="00AB5E70"/>
    <w:rsid w:val="00AD4285"/>
    <w:rsid w:val="00AF3EB1"/>
    <w:rsid w:val="00B14558"/>
    <w:rsid w:val="00B44469"/>
    <w:rsid w:val="00BA07B5"/>
    <w:rsid w:val="00BD2B70"/>
    <w:rsid w:val="00BE6619"/>
    <w:rsid w:val="00C96287"/>
    <w:rsid w:val="00CC2240"/>
    <w:rsid w:val="00CE0BDC"/>
    <w:rsid w:val="00CE38D7"/>
    <w:rsid w:val="00D07A6D"/>
    <w:rsid w:val="00D31326"/>
    <w:rsid w:val="00D703FF"/>
    <w:rsid w:val="00D75704"/>
    <w:rsid w:val="00D925AF"/>
    <w:rsid w:val="00DA75C8"/>
    <w:rsid w:val="00DC7275"/>
    <w:rsid w:val="00DD28A5"/>
    <w:rsid w:val="00DD5DA2"/>
    <w:rsid w:val="00DE7A92"/>
    <w:rsid w:val="00E63A5F"/>
    <w:rsid w:val="00EC0B1D"/>
    <w:rsid w:val="00ED66DA"/>
    <w:rsid w:val="00ED753E"/>
    <w:rsid w:val="00ED7AF9"/>
    <w:rsid w:val="00EF7CDE"/>
    <w:rsid w:val="00F1067B"/>
    <w:rsid w:val="00F12A38"/>
    <w:rsid w:val="00F277E0"/>
    <w:rsid w:val="00F9602C"/>
    <w:rsid w:val="00FB66A3"/>
    <w:rsid w:val="00FE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E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F7C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AB5E70"/>
    <w:pPr>
      <w:spacing w:after="0" w:line="240" w:lineRule="auto"/>
    </w:pPr>
    <w:rPr>
      <w:rFonts w:ascii="Calibri" w:eastAsia="Times New Roman" w:hAnsi="Calibri" w:cs="Times New Roman"/>
    </w:rPr>
  </w:style>
  <w:style w:type="table" w:styleId="a3">
    <w:name w:val="Table Grid"/>
    <w:basedOn w:val="a1"/>
    <w:rsid w:val="00AB5E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11"/>
    <w:basedOn w:val="a"/>
    <w:rsid w:val="00AB5E70"/>
    <w:pPr>
      <w:spacing w:before="100" w:beforeAutospacing="1" w:after="100" w:afterAutospacing="1"/>
    </w:pPr>
  </w:style>
  <w:style w:type="paragraph" w:styleId="a4">
    <w:name w:val="Normal (Web)"/>
    <w:basedOn w:val="a"/>
    <w:uiPriority w:val="99"/>
    <w:unhideWhenUsed/>
    <w:rsid w:val="00416BE1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semiHidden/>
    <w:unhideWhenUsed/>
    <w:rsid w:val="00416BE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16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416BE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16B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A07B5"/>
    <w:pPr>
      <w:ind w:left="720"/>
      <w:contextualSpacing/>
    </w:pPr>
  </w:style>
  <w:style w:type="paragraph" w:customStyle="1" w:styleId="12">
    <w:name w:val="Текст1"/>
    <w:basedOn w:val="a"/>
    <w:rsid w:val="001733AE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EF7C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EF7CDE"/>
  </w:style>
  <w:style w:type="paragraph" w:styleId="aa">
    <w:name w:val="Balloon Text"/>
    <w:basedOn w:val="a"/>
    <w:link w:val="ab"/>
    <w:uiPriority w:val="99"/>
    <w:semiHidden/>
    <w:unhideWhenUsed/>
    <w:rsid w:val="00EF7CD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F7CDE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DD28A5"/>
    <w:rPr>
      <w:b/>
      <w:bCs/>
    </w:rPr>
  </w:style>
  <w:style w:type="character" w:styleId="ad">
    <w:name w:val="Emphasis"/>
    <w:basedOn w:val="a0"/>
    <w:uiPriority w:val="20"/>
    <w:qFormat/>
    <w:rsid w:val="00DD28A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569</TotalTime>
  <Pages>2</Pages>
  <Words>613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32</cp:revision>
  <cp:lastPrinted>2016-12-27T07:06:00Z</cp:lastPrinted>
  <dcterms:created xsi:type="dcterms:W3CDTF">2016-06-08T06:47:00Z</dcterms:created>
  <dcterms:modified xsi:type="dcterms:W3CDTF">2018-05-22T12:18:00Z</dcterms:modified>
</cp:coreProperties>
</file>